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FA62646">
      <w:pPr>
        <w:rPr>
          <w:rFonts w:hint="eastAsia" w:eastAsiaTheme="minorEastAsia"/>
          <w:lang w:eastAsia="zh-CN"/>
        </w:rPr>
      </w:pPr>
      <w:r>
        <w:rPr>
          <w:rFonts w:hint="eastAsia" w:eastAsiaTheme="minorEastAsia"/>
          <w:lang w:eastAsia="zh-CN"/>
        </w:rPr>
        <w:drawing>
          <wp:inline distT="0" distB="0" distL="114300" distR="114300">
            <wp:extent cx="5270500" cy="4751070"/>
            <wp:effectExtent l="0" t="0" r="6350" b="11430"/>
            <wp:docPr id="1" name="图片 1" descr="天棚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天棚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270500" cy="47510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drawing>
          <wp:inline distT="0" distB="0" distL="114300" distR="114300">
            <wp:extent cx="5273675" cy="2807970"/>
            <wp:effectExtent l="0" t="0" r="3175" b="11430"/>
            <wp:docPr id="2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1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273675" cy="28079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25CB1E8B"/>
    <w:rsid w:val="35657C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18</TotalTime>
  <ScaleCrop>false</ScaleCrop>
  <LinksUpToDate>false</LinksUpToDate>
  <CharactersWithSpaces>0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2026-07-15T07:09:05Z</dcterms:created>
  <dc:creator>Administrator</dc:creator>
  <cp:lastModifiedBy>马一鸣</cp:lastModifiedBy>
  <dcterms:modified xsi:type="dcterms:W3CDTF">2026-07-15T07:28:11Z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KSOTemplateDocerSaveRecord">
    <vt:lpwstr>eyJoZGlkIjoiMWJhY2EyYjQ5OGZiOTFkNTE2NTY2MDc4MjllNTFlNDkiLCJ1c2VySWQiOiI0MDg0NjQ4NTIifQ==</vt:lpwstr>
  </property>
  <property fmtid="{D5CDD505-2E9C-101B-9397-08002B2CF9AE}" pid="4" name="ICV">
    <vt:lpwstr>8BD341D439034492910B90DD9373EE08_12</vt:lpwstr>
  </property>
</Properties>
</file>