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9E31B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eastAsia"/>
          <w:b/>
          <w:bCs/>
          <w:sz w:val="28"/>
          <w:szCs w:val="28"/>
          <w:highlight w:val="yellow"/>
          <w:lang w:val="en-US" w:eastAsia="zh-CN"/>
        </w:rPr>
      </w:pPr>
      <w:r>
        <w:rPr>
          <w:rFonts w:hint="eastAsia"/>
          <w:b/>
          <w:bCs/>
          <w:sz w:val="28"/>
          <w:szCs w:val="28"/>
          <w:highlight w:val="yellow"/>
          <w:lang w:val="en-US" w:eastAsia="zh-CN"/>
        </w:rPr>
        <w:t>相关图纸信息及照片</w:t>
      </w:r>
    </w:p>
    <w:p w14:paraId="5322AE7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/>
          <w:b/>
          <w:bCs/>
          <w:lang w:val="en-US" w:eastAsia="zh-CN"/>
        </w:rPr>
      </w:pPr>
    </w:p>
    <w:tbl>
      <w:tblPr>
        <w:tblStyle w:val="4"/>
        <w:tblpPr w:leftFromText="180" w:rightFromText="180" w:vertAnchor="text" w:horzAnchor="page" w:tblpX="484" w:tblpY="12"/>
        <w:tblOverlap w:val="never"/>
        <w:tblW w:w="111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4"/>
        <w:gridCol w:w="5873"/>
        <w:gridCol w:w="4754"/>
      </w:tblGrid>
      <w:tr w14:paraId="04FA5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</w:tcPr>
          <w:p w14:paraId="582B4DA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16"/>
                <w:szCs w:val="16"/>
                <w:vertAlign w:val="baseline"/>
                <w:lang w:val="en-US" w:eastAsia="zh-CN"/>
              </w:rPr>
              <w:t>序号</w:t>
            </w:r>
          </w:p>
        </w:tc>
        <w:tc>
          <w:tcPr>
            <w:tcW w:w="5873" w:type="dxa"/>
          </w:tcPr>
          <w:p w14:paraId="7050EC5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图纸及照片</w:t>
            </w:r>
          </w:p>
        </w:tc>
        <w:tc>
          <w:tcPr>
            <w:tcW w:w="4754" w:type="dxa"/>
          </w:tcPr>
          <w:p w14:paraId="428C4E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情况描述</w:t>
            </w:r>
          </w:p>
        </w:tc>
      </w:tr>
      <w:tr w14:paraId="6EB84D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restart"/>
            <w:vAlign w:val="center"/>
          </w:tcPr>
          <w:p w14:paraId="6D4F408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5873" w:type="dxa"/>
          </w:tcPr>
          <w:p w14:paraId="2A04265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3599815" cy="2339975"/>
                  <wp:effectExtent l="0" t="0" r="635" b="3175"/>
                  <wp:docPr id="1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Merge w:val="restart"/>
            <w:vAlign w:val="center"/>
          </w:tcPr>
          <w:p w14:paraId="6FED284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图纸施工顺序：</w:t>
            </w:r>
          </w:p>
          <w:p w14:paraId="7510A5D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1、1mm厚YX75-200-600镀镁铝锌穿孔压型钢板（双面聚酯图层）材质G300；</w:t>
            </w:r>
          </w:p>
          <w:p w14:paraId="58219291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2、玻璃网格纤维布；</w:t>
            </w:r>
          </w:p>
          <w:p w14:paraId="1BA81058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3、50mm厚</w:t>
            </w:r>
            <w:bookmarkStart w:id="0" w:name="_GoBack"/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吸音玻璃棉毡</w:t>
            </w:r>
            <w:bookmarkEnd w:id="0"/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，容重32kg/m³</w:t>
            </w:r>
          </w:p>
          <w:p w14:paraId="0FC42BA9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4、0.3mm厚复合聚丙烯（PP）隔汽膜；</w:t>
            </w:r>
          </w:p>
          <w:p w14:paraId="7A62F75F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/>
                <w:sz w:val="21"/>
                <w:szCs w:val="21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yellow"/>
                <w:vertAlign w:val="baseline"/>
                <w:lang w:val="en-US" w:eastAsia="zh-CN"/>
              </w:rPr>
              <w:t>5、固定几字型弯折钢板（用于支撑支座）；</w:t>
            </w:r>
          </w:p>
          <w:p w14:paraId="17A82AF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6、150mm厚憎水保温岩棉，容重120kg/m³；</w:t>
            </w:r>
          </w:p>
          <w:p w14:paraId="1C7867E7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7、50mm厚憎水保温岩棉，容重180kg/m³；</w:t>
            </w:r>
          </w:p>
          <w:p w14:paraId="004D7A2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8、40mm厚憎水保温岩棉，容重180kg/m³；</w:t>
            </w:r>
          </w:p>
          <w:p w14:paraId="2757ED5E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9、1.8mm厚P型热塑性聚烯烃（TPO）防水卷材</w:t>
            </w:r>
          </w:p>
          <w:p w14:paraId="3AF29E96">
            <w:pPr>
              <w:pStyle w:val="2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spacing w:before="0" w:beforeAutospacing="0" w:after="0" w:afterAutospacing="0"/>
              <w:ind w:right="0" w:rightChars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highlight w:val="yellow"/>
                <w:vertAlign w:val="baseline"/>
                <w:lang w:val="en-US" w:eastAsia="zh-CN"/>
              </w:rPr>
              <w:t>10、预制成品支座（用于固定上部结构）；</w:t>
            </w:r>
          </w:p>
        </w:tc>
      </w:tr>
      <w:tr w14:paraId="530CC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4D08D61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1381195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 w:firstLine="2100" w:firstLineChars="100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屋面节点详图</w:t>
            </w:r>
          </w:p>
        </w:tc>
        <w:tc>
          <w:tcPr>
            <w:tcW w:w="4754" w:type="dxa"/>
            <w:vMerge w:val="continue"/>
            <w:vAlign w:val="center"/>
          </w:tcPr>
          <w:p w14:paraId="5A24C80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0A444A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restart"/>
            <w:shd w:val="clear" w:color="auto" w:fill="auto"/>
            <w:vAlign w:val="center"/>
          </w:tcPr>
          <w:p w14:paraId="0F73AF1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Theme="minorHAnsi" w:hAnsiTheme="minorHAnsi" w:eastAsiaTheme="minorEastAsia" w:cstheme="minorBidi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5873" w:type="dxa"/>
            <w:shd w:val="clear" w:color="auto" w:fill="auto"/>
            <w:vAlign w:val="top"/>
          </w:tcPr>
          <w:p w14:paraId="431ED22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rPr>
                <w:rFonts w:asciiTheme="minorHAnsi" w:hAnsiTheme="minorHAnsi" w:eastAsiaTheme="minorEastAsia" w:cstheme="minorBidi"/>
                <w:kern w:val="0"/>
                <w:sz w:val="21"/>
                <w:szCs w:val="21"/>
                <w:lang w:val="en-US" w:eastAsia="zh-CN" w:bidi="ar"/>
              </w:rPr>
            </w:pPr>
            <w:r>
              <w:drawing>
                <wp:inline distT="0" distB="0" distL="114300" distR="114300">
                  <wp:extent cx="3580765" cy="2223135"/>
                  <wp:effectExtent l="0" t="0" r="635" b="5715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0765" cy="222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Align w:val="center"/>
          </w:tcPr>
          <w:p w14:paraId="64F655C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1.</w:t>
            </w:r>
            <w:r>
              <w:rPr>
                <w:rFonts w:hint="eastAsia" w:asciiTheme="majorEastAsia" w:hAnsiTheme="majorEastAsia" w:eastAsiaTheme="majorEastAsia" w:cstheme="majorEastAsia"/>
              </w:rPr>
              <w:t>整体支座产品抗拉强度破坏值不小于15.5KN</w:t>
            </w:r>
          </w:p>
          <w:p w14:paraId="6FE7962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2.</w:t>
            </w:r>
            <w:r>
              <w:rPr>
                <w:rFonts w:hint="eastAsia" w:asciiTheme="majorEastAsia" w:hAnsiTheme="majorEastAsia" w:eastAsiaTheme="majorEastAsia" w:cstheme="majorEastAsia"/>
              </w:rPr>
              <w:t>整体支座产品抗压强度破坏值不小于7.5KN</w:t>
            </w:r>
          </w:p>
          <w:p w14:paraId="6687B06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3.</w:t>
            </w:r>
            <w:r>
              <w:rPr>
                <w:rFonts w:hint="eastAsia" w:asciiTheme="majorEastAsia" w:hAnsiTheme="majorEastAsia" w:eastAsiaTheme="majorEastAsia" w:cstheme="majorEastAsia"/>
              </w:rPr>
              <w:t>支座的TPO卷材裙边与法兰盘的剥离强度破坏值不小于9KN</w:t>
            </w:r>
          </w:p>
          <w:p w14:paraId="6E85C05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4.</w:t>
            </w:r>
            <w:r>
              <w:rPr>
                <w:rFonts w:hint="eastAsia" w:asciiTheme="majorEastAsia" w:hAnsiTheme="majorEastAsia" w:eastAsiaTheme="majorEastAsia" w:cstheme="majorEastAsia"/>
              </w:rPr>
              <w:t>部位：屋面支座</w:t>
            </w:r>
          </w:p>
          <w:p w14:paraId="11AAB56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asciiTheme="majorEastAsia" w:hAnsiTheme="majorEastAsia" w:eastAsiaTheme="majorEastAsia" w:cstheme="majorEastAsia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5.</w:t>
            </w:r>
            <w:r>
              <w:rPr>
                <w:rFonts w:hint="eastAsia" w:asciiTheme="majorEastAsia" w:hAnsiTheme="majorEastAsia" w:eastAsiaTheme="majorEastAsia" w:cstheme="majorEastAsia"/>
              </w:rPr>
              <w:t>成品支座：螺柱，密封胶条、TPO卷材裙边、法兰盘、冷桥支撑、防震垫圈、不锈钢锚、螺杆等综合考虑</w:t>
            </w:r>
          </w:p>
          <w:p w14:paraId="130761F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lang w:val="en-US" w:eastAsia="zh-CN"/>
              </w:rPr>
              <w:t>6.</w:t>
            </w:r>
            <w:r>
              <w:rPr>
                <w:rFonts w:hint="eastAsia" w:asciiTheme="majorEastAsia" w:hAnsiTheme="majorEastAsia" w:eastAsiaTheme="majorEastAsia" w:cstheme="majorEastAsia"/>
              </w:rPr>
              <w:t>其他：满足设计规范、验收规范及现行技术标准要求</w:t>
            </w:r>
          </w:p>
        </w:tc>
      </w:tr>
      <w:tr w14:paraId="7E019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3B857C4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  <w:shd w:val="clear" w:color="auto" w:fill="auto"/>
            <w:vAlign w:val="top"/>
          </w:tcPr>
          <w:p w14:paraId="6F8DCF2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 w:firstLine="2100" w:firstLineChars="1000"/>
              <w:rPr>
                <w:rFonts w:hint="default" w:asciiTheme="minorHAnsi" w:hAnsiTheme="minorHAnsi" w:eastAsiaTheme="minorEastAsia" w:cstheme="minorBidi"/>
                <w:kern w:val="0"/>
                <w:sz w:val="21"/>
                <w:szCs w:val="21"/>
                <w:vertAlign w:val="baseline"/>
                <w:lang w:val="en-US" w:eastAsia="zh-CN" w:bidi="ar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支座节点详图</w:t>
            </w:r>
          </w:p>
        </w:tc>
        <w:tc>
          <w:tcPr>
            <w:tcW w:w="4754" w:type="dxa"/>
            <w:vAlign w:val="center"/>
          </w:tcPr>
          <w:p w14:paraId="414B9CE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B421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restart"/>
            <w:vAlign w:val="center"/>
          </w:tcPr>
          <w:p w14:paraId="03498A8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5873" w:type="dxa"/>
          </w:tcPr>
          <w:p w14:paraId="16318B8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3599815" cy="2339975"/>
                  <wp:effectExtent l="0" t="0" r="635" b="3175"/>
                  <wp:docPr id="2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Merge w:val="restart"/>
            <w:vAlign w:val="center"/>
          </w:tcPr>
          <w:p w14:paraId="56AA524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现场屋面施工航拍图</w:t>
            </w:r>
          </w:p>
        </w:tc>
      </w:tr>
      <w:tr w14:paraId="70275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5E3601D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79B0E98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航拍图</w:t>
            </w:r>
          </w:p>
        </w:tc>
        <w:tc>
          <w:tcPr>
            <w:tcW w:w="4754" w:type="dxa"/>
            <w:vMerge w:val="continue"/>
            <w:vAlign w:val="center"/>
          </w:tcPr>
          <w:p w14:paraId="5B1A790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17FF51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restart"/>
            <w:vAlign w:val="center"/>
          </w:tcPr>
          <w:p w14:paraId="7C2B986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5873" w:type="dxa"/>
          </w:tcPr>
          <w:p w14:paraId="0E2567C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3599815" cy="2339975"/>
                  <wp:effectExtent l="0" t="0" r="635" b="3175"/>
                  <wp:docPr id="5" name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Merge w:val="restart"/>
            <w:vAlign w:val="center"/>
          </w:tcPr>
          <w:p w14:paraId="4DDCD8E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固定几字型弯折钢板现场施工照片</w:t>
            </w:r>
          </w:p>
        </w:tc>
      </w:tr>
      <w:tr w14:paraId="4F1B4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0BCFCA1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2B3817CE">
            <w:pPr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施工照片</w:t>
            </w:r>
          </w:p>
        </w:tc>
        <w:tc>
          <w:tcPr>
            <w:tcW w:w="4754" w:type="dxa"/>
            <w:vMerge w:val="continue"/>
            <w:vAlign w:val="center"/>
          </w:tcPr>
          <w:p w14:paraId="526E9DD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27EEA5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1" w:hRule="atLeast"/>
        </w:trPr>
        <w:tc>
          <w:tcPr>
            <w:tcW w:w="554" w:type="dxa"/>
            <w:vMerge w:val="restart"/>
            <w:vAlign w:val="center"/>
          </w:tcPr>
          <w:p w14:paraId="424522A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5873" w:type="dxa"/>
          </w:tcPr>
          <w:p w14:paraId="10E069CD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3590925" cy="2692400"/>
                  <wp:effectExtent l="0" t="0" r="0" b="3175"/>
                  <wp:docPr id="3" name="图片 3" descr="63ff8fef08d89a73199d4ae33ade43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63ff8fef08d89a73199d4ae33ade434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Align w:val="center"/>
          </w:tcPr>
          <w:p w14:paraId="11808DC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保温岩棉现场施工照片（绿色为碳钢自钻螺钉外露垫片，钉体及套筒已钉入岩棉层）</w:t>
            </w:r>
          </w:p>
        </w:tc>
      </w:tr>
      <w:tr w14:paraId="2E3701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301EA6A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528C6AE1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施工照片</w:t>
            </w:r>
          </w:p>
        </w:tc>
        <w:tc>
          <w:tcPr>
            <w:tcW w:w="4754" w:type="dxa"/>
            <w:vAlign w:val="center"/>
          </w:tcPr>
          <w:p w14:paraId="5B0B1EF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4342CA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restart"/>
            <w:vAlign w:val="center"/>
          </w:tcPr>
          <w:p w14:paraId="7AD63DD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5873" w:type="dxa"/>
          </w:tcPr>
          <w:p w14:paraId="5A00A781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sz w:val="21"/>
                <w:szCs w:val="21"/>
              </w:rPr>
              <w:drawing>
                <wp:inline distT="0" distB="0" distL="114300" distR="114300">
                  <wp:extent cx="3599815" cy="2339975"/>
                  <wp:effectExtent l="0" t="0" r="635" b="3175"/>
                  <wp:docPr id="6" name="图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81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vMerge w:val="restart"/>
            <w:vAlign w:val="center"/>
          </w:tcPr>
          <w:p w14:paraId="1E14DAA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预制成品支座现场施工照片（白色为tpo防水材料已施工完成）</w:t>
            </w:r>
          </w:p>
        </w:tc>
      </w:tr>
      <w:tr w14:paraId="17849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4" w:type="dxa"/>
            <w:vMerge w:val="continue"/>
            <w:vAlign w:val="center"/>
          </w:tcPr>
          <w:p w14:paraId="756D55F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5873" w:type="dxa"/>
          </w:tcPr>
          <w:p w14:paraId="79FB38F5">
            <w:pPr>
              <w:jc w:val="center"/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vertAlign w:val="baseline"/>
                <w:lang w:val="en-US" w:eastAsia="zh-CN"/>
              </w:rPr>
              <w:t>施工照片</w:t>
            </w:r>
          </w:p>
        </w:tc>
        <w:tc>
          <w:tcPr>
            <w:tcW w:w="4754" w:type="dxa"/>
            <w:vMerge w:val="continue"/>
            <w:vAlign w:val="center"/>
          </w:tcPr>
          <w:p w14:paraId="3D75374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right="0"/>
              <w:jc w:val="both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 w14:paraId="29149974"/>
    <w:p w14:paraId="6F45A850"/>
    <w:p w14:paraId="365A33E4"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rPr>
          <w:rFonts w:hint="default"/>
          <w:lang w:val="en-US" w:eastAsia="zh-CN"/>
        </w:rPr>
      </w:pPr>
    </w:p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C907A4"/>
    <w:rsid w:val="023F0D84"/>
    <w:rsid w:val="10F4688C"/>
    <w:rsid w:val="12DE15D3"/>
    <w:rsid w:val="193259FA"/>
    <w:rsid w:val="218E1AFC"/>
    <w:rsid w:val="4052765A"/>
    <w:rsid w:val="43C907A4"/>
    <w:rsid w:val="4DD77F16"/>
    <w:rsid w:val="4FAD311A"/>
    <w:rsid w:val="54582073"/>
    <w:rsid w:val="57641B39"/>
    <w:rsid w:val="58782225"/>
    <w:rsid w:val="58C779E0"/>
    <w:rsid w:val="60452D8B"/>
    <w:rsid w:val="623C3E38"/>
    <w:rsid w:val="6754105C"/>
    <w:rsid w:val="69B440E3"/>
    <w:rsid w:val="70502175"/>
    <w:rsid w:val="74A83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457</Words>
  <Characters>548</Characters>
  <Lines>0</Lines>
  <Paragraphs>0</Paragraphs>
  <TotalTime>4</TotalTime>
  <ScaleCrop>false</ScaleCrop>
  <LinksUpToDate>false</LinksUpToDate>
  <CharactersWithSpaces>548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2026-04-17T03:22:00Z</dcterms:created>
  <dc:creator>YJY</dc:creator>
  <cp:lastModifiedBy>ssssssxl</cp:lastModifiedBy>
  <dcterms:modified xsi:type="dcterms:W3CDTF">2026-05-07T09:20:46Z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E0600793952141C38C5D88CDB9438B9B_11</vt:lpwstr>
  </property>
  <property fmtid="{D5CDD505-2E9C-101B-9397-08002B2CF9AE}" pid="4" name="KSOTemplateDocerSaveRecord">
    <vt:lpwstr>eyJoZGlkIjoiNmFlY2UzNzIxYzJkZWU2YzE2M2YxMmM0MmQyZTJmOGEiLCJ1c2VySWQiOiI3MjkzMDc3MzEifQ==</vt:lpwstr>
  </property>
</Properties>
</file>