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C59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软连接问题</w:t>
      </w:r>
    </w:p>
    <w:p w14:paraId="29A6849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施工现场及设计图纸中风机盘管设备与风管采用帆布接口进行连接，风口与风管也采用帆布接口进行连接，连接方式见以下截图（施工现场实拍），双方约定清单计价执行的清单组价及计价定额子目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为“030703019002柔性接口，C7-0215弯头导流叶片及其他 软管接口”（如下截图），现场施工过程中增加了帆布接口的工程量，请问增加的工程量是否也应计入“030703019002柔性接口”清单计价项中？</w:t>
      </w:r>
    </w:p>
    <w:p w14:paraId="75C8BA0A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5272405" cy="33528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659" cy="33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4B0E2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0" distR="0">
            <wp:extent cx="5325745" cy="2341880"/>
            <wp:effectExtent l="0" t="0" r="0" b="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5846" cy="234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0" distR="0">
            <wp:extent cx="5339080" cy="2037715"/>
            <wp:effectExtent l="0" t="0" r="0" b="0"/>
            <wp:docPr id="3" name="_x0000_i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9334" cy="203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0" distR="0">
            <wp:extent cx="5266690" cy="2159000"/>
            <wp:effectExtent l="0" t="0" r="0" b="0"/>
            <wp:docPr id="4" name="_x0000_i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82" cy="215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160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7E1A6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1447</Words>
  <Characters>1550</Characters>
  <Lines>0</Lines>
  <Paragraphs>0</Paragraphs>
  <TotalTime>0</TotalTime>
  <ScaleCrop>false</ScaleCrop>
  <LinksUpToDate>false</LinksUpToDate>
  <CharactersWithSpaces>1557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2026-04-07T02:21:03Z</dcterms:created>
  <dc:creator>勇敢鸽鸽</dc:creator>
  <cp:lastModifiedBy>勇敢鸽鸽</cp:lastModifiedBy>
  <dcterms:modified xsi:type="dcterms:W3CDTF">2026-04-07T02:21:38Z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eyJoZGlkIjoiMzIwNjMwMjc5ZTUwZmY0ODUzMTNhNWFmZGEwYWJiOTYiLCJ1c2VySWQiOiIxNzg3OTI1MjUyIn0=</vt:lpwstr>
  </property>
  <property fmtid="{D5CDD505-2E9C-101B-9397-08002B2CF9AE}" pid="3" name="KSOProductBuildVer">
    <vt:lpwstr>2052-12.1.0.25225</vt:lpwstr>
  </property>
  <property fmtid="{D5CDD505-2E9C-101B-9397-08002B2CF9AE}" pid="4" name="ICV">
    <vt:lpwstr>AD014A79EE94475BB5C885D3A99E9823_12</vt:lpwstr>
  </property>
</Properties>
</file>