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DB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346575"/>
            <wp:effectExtent l="0" t="0" r="3175" b="15875"/>
            <wp:docPr id="3" name="图片 3" descr="13cc24d3-fed2-411c-925a-dc50128d5e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cc24d3-fed2-411c-925a-dc50128d5e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3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1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2026-02-11T01:22:07Z</dcterms:created>
  <dc:creator>Administrator</dc:creator>
  <cp:lastModifiedBy>水中鱼</cp:lastModifiedBy>
  <dcterms:modified xsi:type="dcterms:W3CDTF">2026-02-11T01:23:12Z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eyJoZGlkIjoiZGE3MGJkZmY0OTM5NWRmZDk4MDhlNmQ5YzZlMWNkMzUiLCJ1c2VySWQiOiI3NDUyMDUzOTEifQ==</vt:lpwstr>
  </property>
  <property fmtid="{D5CDD505-2E9C-101B-9397-08002B2CF9AE}" pid="4" name="ICV">
    <vt:lpwstr>D39CB308EE4745AC929D3DE82F103B66_12</vt:lpwstr>
  </property>
</Properties>
</file>