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1AAC2">
      <w:pPr>
        <w:jc w:val="left"/>
      </w:pPr>
      <w:r>
        <w:rPr>
          <w:rFonts w:hint="eastAsia"/>
          <w:b/>
          <w:bCs/>
          <w:sz w:val="24"/>
          <w:szCs w:val="32"/>
          <w:highlight w:val="green"/>
          <w:lang w:val="en-US" w:eastAsia="zh-CN"/>
        </w:rPr>
        <w:t>1、根据及建造【2021】6号关于调整费用定额有关规定的通知，本规定是针对《吉林省建设工程费用定额》（JLJD-FY-2019）他的配套定额是建筑、装饰、安装及市政工程，不包含修缮。</w:t>
      </w:r>
      <w:r>
        <w:drawing>
          <wp:inline distT="0" distB="0" distL="114300" distR="114300">
            <wp:extent cx="8858885" cy="5475605"/>
            <wp:effectExtent l="0" t="0" r="184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547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F619F7">
      <w:r>
        <w:drawing>
          <wp:inline distT="0" distB="0" distL="114300" distR="114300">
            <wp:extent cx="8849995" cy="5426710"/>
            <wp:effectExtent l="0" t="0" r="825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9995" cy="54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F44B2">
      <w:r>
        <w:drawing>
          <wp:inline distT="0" distB="0" distL="114300" distR="114300">
            <wp:extent cx="8858885" cy="3533775"/>
            <wp:effectExtent l="0" t="0" r="1841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1E80C">
      <w:pPr>
        <w:numPr>
          <w:ilvl w:val="0"/>
          <w:numId w:val="1"/>
        </w:numPr>
        <w:rPr>
          <w:rFonts w:hint="eastAsia"/>
          <w:b/>
          <w:bCs/>
          <w:sz w:val="24"/>
          <w:szCs w:val="32"/>
          <w:highlight w:val="green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green"/>
          <w:lang w:val="en-US" w:eastAsia="zh-CN"/>
        </w:rPr>
        <w:t>电气门禁配线</w:t>
      </w:r>
    </w:p>
    <w:p w14:paraId="197B2380">
      <w:pPr>
        <w:numPr>
          <w:numId w:val="0"/>
        </w:numPr>
        <w:rPr>
          <w:rFonts w:hint="eastAsia"/>
          <w:b/>
          <w:bCs/>
          <w:sz w:val="24"/>
          <w:szCs w:val="32"/>
          <w:highlight w:val="green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green"/>
          <w:lang w:val="en-US" w:eastAsia="zh-CN"/>
        </w:rPr>
        <w:t>同意使用门禁配线定额，但是需要给定主材价格</w:t>
      </w:r>
    </w:p>
    <w:p w14:paraId="30F084AF"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8852535" cy="2376170"/>
            <wp:effectExtent l="0" t="0" r="5715" b="50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F7D19"/>
    <w:multiLevelType w:val="singleLevel"/>
    <w:tmpl w:val="03FF7D1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48D7"/>
    <w:rsid w:val="185C1810"/>
    <w:rsid w:val="1C8F48D7"/>
    <w:rsid w:val="447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2025-11-10T01:33:00Z</dcterms:created>
  <dc:creator>mountain庐</dc:creator>
  <cp:lastModifiedBy>mountain庐</cp:lastModifiedBy>
  <dcterms:modified xsi:type="dcterms:W3CDTF">2025-11-10T01:47:24Z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16B87DE11159452FAAEBB87B166041CF_11</vt:lpwstr>
  </property>
  <property fmtid="{D5CDD505-2E9C-101B-9397-08002B2CF9AE}" pid="4" name="KSOTemplateDocerSaveRecord">
    <vt:lpwstr>eyJoZGlkIjoiZTI5NGNlMzEyZTYzNTc1NDIwZDZlNzZjMzgxMzUyNzkiLCJ1c2VySWQiOiIxOTY4ODg3MTgifQ==</vt:lpwstr>
  </property>
</Properties>
</file>