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BB225">
      <w:pPr>
        <w:numPr>
          <w:ilvl w:val="0"/>
          <w:numId w:val="1"/>
        </w:num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附图一：挑檐及女儿墙</w:t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068955"/>
            <wp:effectExtent l="0" t="0" r="635" b="9525"/>
            <wp:docPr id="1" name="图片 1" descr="屋面L型挑檐及女儿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屋面L型挑檐及女儿墙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F518F"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2、附图二：女儿墙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897630"/>
            <wp:effectExtent l="0" t="0" r="5715" b="3810"/>
            <wp:docPr id="2" name="图片 2" descr="4355f086-dc36-45d9-bf61-cf0ab492e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55f086-dc36-45d9-bf61-cf0ab492e4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9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4A0AB"/>
    <w:multiLevelType w:val="singleLevel"/>
    <w:tmpl w:val="5F44A0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A509D"/>
    <w:rsid w:val="2BFA509D"/>
    <w:rsid w:val="4E4B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2025-08-11T14:39:00Z</dcterms:created>
  <dc:creator>fish</dc:creator>
  <cp:lastModifiedBy>fish</cp:lastModifiedBy>
  <dcterms:modified xsi:type="dcterms:W3CDTF">2025-08-11T14:54:38Z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0A148802F7824BF4A11E74DC192A04F5_11</vt:lpwstr>
  </property>
  <property fmtid="{D5CDD505-2E9C-101B-9397-08002B2CF9AE}" pid="4" name="KSOTemplateDocerSaveRecord">
    <vt:lpwstr>eyJoZGlkIjoiOTRiMDBhZmQxYzVhZjMyMmQzMWNhNTAyODUwYzdlNmEiLCJ1c2VySWQiOiIxMDM2MTE2OTg5In0=</vt:lpwstr>
  </property>
</Properties>
</file>