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23980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975" cy="7318375"/>
            <wp:effectExtent l="0" t="0" r="15875" b="15875"/>
            <wp:docPr id="2" name="图片 2" descr="第二次补充协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二次补充协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731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B1CB0"/>
    <w:rsid w:val="53AB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2025-08-20T06:40:00Z</dcterms:created>
  <dc:creator>水利工程师</dc:creator>
  <cp:lastModifiedBy>水利工程师</cp:lastModifiedBy>
  <dcterms:modified xsi:type="dcterms:W3CDTF">2025-08-20T06:41:32Z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35FE9182F0ED4564A9430AA1326F0954_11</vt:lpwstr>
  </property>
  <property fmtid="{D5CDD505-2E9C-101B-9397-08002B2CF9AE}" pid="4" name="KSOTemplateDocerSaveRecord">
    <vt:lpwstr>eyJoZGlkIjoiZjYxMmEzNGJjZWM1M2MyNmUxNTRlZTc2OWE2MjA4N2QiLCJ1c2VySWQiOiIxMDM1NzE1NjIyIn0=</vt:lpwstr>
  </property>
</Properties>
</file>